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D614" w14:textId="108374A4" w:rsidR="0084312D" w:rsidRDefault="0084312D" w:rsidP="0084312D">
      <w:r>
        <w:rPr>
          <w:noProof/>
        </w:rPr>
        <w:drawing>
          <wp:anchor distT="0" distB="0" distL="114300" distR="114300" simplePos="0" relativeHeight="251659264" behindDoc="1" locked="0" layoutInCell="1" allowOverlap="1" wp14:anchorId="01462458" wp14:editId="1AAC5ED5">
            <wp:simplePos x="0" y="0"/>
            <wp:positionH relativeFrom="margin">
              <wp:posOffset>-381000</wp:posOffset>
            </wp:positionH>
            <wp:positionV relativeFrom="paragraph">
              <wp:posOffset>182880</wp:posOffset>
            </wp:positionV>
            <wp:extent cx="795655" cy="594360"/>
            <wp:effectExtent l="0" t="0" r="0" b="0"/>
            <wp:wrapTight wrapText="bothSides">
              <wp:wrapPolygon edited="0">
                <wp:start x="7240" y="2077"/>
                <wp:lineTo x="4654" y="6231"/>
                <wp:lineTo x="3620" y="10385"/>
                <wp:lineTo x="4137" y="14538"/>
                <wp:lineTo x="6723" y="18692"/>
                <wp:lineTo x="7240" y="20077"/>
                <wp:lineTo x="12929" y="20077"/>
                <wp:lineTo x="13446" y="18692"/>
                <wp:lineTo x="16549" y="14538"/>
                <wp:lineTo x="17583" y="11077"/>
                <wp:lineTo x="16032" y="6923"/>
                <wp:lineTo x="12929" y="2077"/>
                <wp:lineTo x="7240" y="2077"/>
              </wp:wrapPolygon>
            </wp:wrapTight>
            <wp:docPr id="1" name="Obrázek 1" descr="C:\Users\ZS108\Desktop\3.ročník\škola - 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108\Desktop\3.ročník\škola - logo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66D38E" w14:textId="00A3757C" w:rsidR="001C2DB9" w:rsidRDefault="00D72DF0">
      <w:pPr>
        <w:pStyle w:val="Nzev"/>
      </w:pPr>
      <w:r>
        <w:t>Program poradenských služeb</w:t>
      </w:r>
      <w:r w:rsidR="00B778F1">
        <w:t xml:space="preserve"> na školní </w:t>
      </w:r>
      <w:proofErr w:type="gramStart"/>
      <w:r w:rsidR="00B778F1">
        <w:t>rok</w:t>
      </w:r>
      <w:r w:rsidR="00DA31D9">
        <w:t xml:space="preserve">  202</w:t>
      </w:r>
      <w:r w:rsidR="00C309CE">
        <w:t>5</w:t>
      </w:r>
      <w:proofErr w:type="gramEnd"/>
      <w:r w:rsidR="00DA31D9">
        <w:t>/202</w:t>
      </w:r>
      <w:r w:rsidR="00C309CE">
        <w:t>6</w:t>
      </w:r>
    </w:p>
    <w:p w14:paraId="62377FB0" w14:textId="77777777" w:rsidR="0082548F" w:rsidRPr="004151D3" w:rsidRDefault="0082548F" w:rsidP="0082548F">
      <w:pPr>
        <w:spacing w:before="100" w:beforeAutospacing="1" w:after="100" w:afterAutospacing="1"/>
        <w:outlineLvl w:val="2"/>
        <w:rPr>
          <w:b/>
          <w:bCs/>
          <w:color w:val="000000" w:themeColor="text1"/>
          <w:sz w:val="28"/>
          <w:szCs w:val="28"/>
        </w:rPr>
      </w:pPr>
      <w:r w:rsidRPr="004151D3">
        <w:rPr>
          <w:b/>
          <w:bCs/>
          <w:color w:val="000000" w:themeColor="text1"/>
          <w:sz w:val="27"/>
          <w:szCs w:val="27"/>
        </w:rPr>
        <w:t xml:space="preserve">1. </w:t>
      </w:r>
      <w:r w:rsidRPr="004151D3">
        <w:rPr>
          <w:b/>
          <w:bCs/>
          <w:color w:val="000000" w:themeColor="text1"/>
          <w:sz w:val="28"/>
          <w:szCs w:val="28"/>
        </w:rPr>
        <w:t>Cíle poradenských služeb</w:t>
      </w:r>
    </w:p>
    <w:p w14:paraId="062A66F8" w14:textId="28592ACE" w:rsidR="0082548F" w:rsidRPr="004151D3" w:rsidRDefault="0082548F" w:rsidP="0082548F">
      <w:pPr>
        <w:numPr>
          <w:ilvl w:val="0"/>
          <w:numId w:val="60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4151D3">
        <w:rPr>
          <w:color w:val="000000" w:themeColor="text1"/>
          <w:sz w:val="28"/>
          <w:szCs w:val="28"/>
        </w:rPr>
        <w:t>Poskytování podpůrných opatření pro žáky se speciálními vzdělávacími potřebami</w:t>
      </w:r>
      <w:r w:rsidR="0072649D" w:rsidRPr="004151D3">
        <w:rPr>
          <w:color w:val="000000" w:themeColor="text1"/>
          <w:sz w:val="28"/>
          <w:szCs w:val="28"/>
        </w:rPr>
        <w:t>, podpora vzdělávání žáků nadaných a mimořádně nadaných.</w:t>
      </w:r>
    </w:p>
    <w:p w14:paraId="23BCFE61" w14:textId="278D1CE4" w:rsidR="0082548F" w:rsidRPr="004151D3" w:rsidRDefault="0082548F" w:rsidP="0082548F">
      <w:pPr>
        <w:numPr>
          <w:ilvl w:val="0"/>
          <w:numId w:val="60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4151D3">
        <w:rPr>
          <w:color w:val="000000" w:themeColor="text1"/>
          <w:sz w:val="28"/>
          <w:szCs w:val="28"/>
        </w:rPr>
        <w:t>Prevence</w:t>
      </w:r>
      <w:r w:rsidR="0072649D" w:rsidRPr="004151D3">
        <w:rPr>
          <w:color w:val="000000" w:themeColor="text1"/>
          <w:sz w:val="28"/>
          <w:szCs w:val="28"/>
        </w:rPr>
        <w:t xml:space="preserve"> a řešení </w:t>
      </w:r>
      <w:r w:rsidRPr="004151D3">
        <w:rPr>
          <w:color w:val="000000" w:themeColor="text1"/>
          <w:sz w:val="28"/>
          <w:szCs w:val="28"/>
        </w:rPr>
        <w:t>školní neúspěšnosti a rizikového chování.</w:t>
      </w:r>
    </w:p>
    <w:p w14:paraId="1A0C1F11" w14:textId="77777777" w:rsidR="0082548F" w:rsidRPr="004151D3" w:rsidRDefault="0082548F" w:rsidP="0082548F">
      <w:pPr>
        <w:numPr>
          <w:ilvl w:val="0"/>
          <w:numId w:val="60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4151D3">
        <w:rPr>
          <w:color w:val="000000" w:themeColor="text1"/>
          <w:sz w:val="28"/>
          <w:szCs w:val="28"/>
        </w:rPr>
        <w:t>Odborná podpora pedagogům a zákonným zástupcům.</w:t>
      </w:r>
    </w:p>
    <w:p w14:paraId="5E108858" w14:textId="77777777" w:rsidR="0082548F" w:rsidRPr="004151D3" w:rsidRDefault="0082548F" w:rsidP="0082548F">
      <w:pPr>
        <w:spacing w:before="100" w:beforeAutospacing="1" w:after="100" w:afterAutospacing="1"/>
        <w:outlineLvl w:val="2"/>
        <w:rPr>
          <w:b/>
          <w:bCs/>
          <w:color w:val="000000" w:themeColor="text1"/>
          <w:sz w:val="28"/>
          <w:szCs w:val="28"/>
        </w:rPr>
      </w:pPr>
      <w:r w:rsidRPr="004151D3">
        <w:rPr>
          <w:b/>
          <w:bCs/>
          <w:color w:val="000000" w:themeColor="text1"/>
          <w:sz w:val="28"/>
          <w:szCs w:val="28"/>
        </w:rPr>
        <w:t>2. Obsazení Školního poradenského pracoviště (ŠPP)</w:t>
      </w:r>
    </w:p>
    <w:p w14:paraId="3B4B8883" w14:textId="77777777" w:rsidR="0082548F" w:rsidRPr="004151D3" w:rsidRDefault="0082548F" w:rsidP="0082548F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4151D3">
        <w:rPr>
          <w:color w:val="000000" w:themeColor="text1"/>
          <w:sz w:val="28"/>
          <w:szCs w:val="28"/>
        </w:rPr>
        <w:t>Služby jsou zajišťovány těmito pedagogickými pracovníky:</w:t>
      </w:r>
    </w:p>
    <w:p w14:paraId="5BC0DCAF" w14:textId="5B6E7FA1" w:rsidR="0082548F" w:rsidRPr="004151D3" w:rsidRDefault="0082548F" w:rsidP="0082548F">
      <w:pPr>
        <w:numPr>
          <w:ilvl w:val="0"/>
          <w:numId w:val="61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4151D3">
        <w:rPr>
          <w:b/>
          <w:bCs/>
          <w:color w:val="000000" w:themeColor="text1"/>
          <w:sz w:val="28"/>
          <w:szCs w:val="28"/>
        </w:rPr>
        <w:t>Výchovný poradce</w:t>
      </w:r>
      <w:r w:rsidR="004151D3">
        <w:rPr>
          <w:b/>
          <w:bCs/>
          <w:color w:val="000000" w:themeColor="text1"/>
          <w:sz w:val="28"/>
          <w:szCs w:val="28"/>
        </w:rPr>
        <w:t xml:space="preserve"> </w:t>
      </w:r>
    </w:p>
    <w:p w14:paraId="10DF1046" w14:textId="77777777" w:rsidR="0082548F" w:rsidRPr="004151D3" w:rsidRDefault="0082548F" w:rsidP="0082548F">
      <w:pPr>
        <w:numPr>
          <w:ilvl w:val="0"/>
          <w:numId w:val="61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4151D3">
        <w:rPr>
          <w:b/>
          <w:bCs/>
          <w:color w:val="000000" w:themeColor="text1"/>
          <w:sz w:val="28"/>
          <w:szCs w:val="28"/>
        </w:rPr>
        <w:t>Školní metodik prevence</w:t>
      </w:r>
    </w:p>
    <w:p w14:paraId="58801A15" w14:textId="20DFE806" w:rsidR="0082548F" w:rsidRPr="004151D3" w:rsidRDefault="0082548F" w:rsidP="0082548F">
      <w:pPr>
        <w:numPr>
          <w:ilvl w:val="0"/>
          <w:numId w:val="61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4151D3">
        <w:rPr>
          <w:b/>
          <w:bCs/>
          <w:color w:val="000000" w:themeColor="text1"/>
          <w:sz w:val="28"/>
          <w:szCs w:val="28"/>
        </w:rPr>
        <w:t>Speciální pedagog</w:t>
      </w:r>
      <w:r w:rsidRPr="004151D3">
        <w:rPr>
          <w:color w:val="000000" w:themeColor="text1"/>
          <w:sz w:val="28"/>
          <w:szCs w:val="28"/>
        </w:rPr>
        <w:t xml:space="preserve"> </w:t>
      </w:r>
    </w:p>
    <w:p w14:paraId="3FED500A" w14:textId="0E24735E" w:rsidR="0082548F" w:rsidRPr="004151D3" w:rsidRDefault="0082548F" w:rsidP="0082548F">
      <w:pPr>
        <w:overflowPunct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4151D3">
        <w:rPr>
          <w:color w:val="000000" w:themeColor="text1"/>
          <w:sz w:val="28"/>
          <w:szCs w:val="28"/>
        </w:rPr>
        <w:t>Mgr. Hana Protivová – výchovný poradce</w:t>
      </w:r>
    </w:p>
    <w:p w14:paraId="7E37A405" w14:textId="740005D9" w:rsidR="0082548F" w:rsidRPr="004151D3" w:rsidRDefault="0082548F" w:rsidP="0082548F">
      <w:pPr>
        <w:overflowPunct w:val="0"/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  <w:r w:rsidRPr="004151D3">
        <w:rPr>
          <w:color w:val="000000" w:themeColor="text1"/>
          <w:sz w:val="28"/>
          <w:szCs w:val="28"/>
        </w:rPr>
        <w:t>Mgr. Eva Antonová – školní metodik prevence</w:t>
      </w:r>
    </w:p>
    <w:p w14:paraId="02C8FB92" w14:textId="6951E3E4" w:rsidR="0082548F" w:rsidRPr="004151D3" w:rsidRDefault="0082548F" w:rsidP="0082548F">
      <w:pPr>
        <w:overflowPunct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4151D3">
        <w:rPr>
          <w:color w:val="000000" w:themeColor="text1"/>
          <w:sz w:val="28"/>
          <w:szCs w:val="28"/>
        </w:rPr>
        <w:t>Mgr. Marcela Kasíková – speciální pedagog</w:t>
      </w:r>
    </w:p>
    <w:p w14:paraId="6EFE6EF9" w14:textId="4D091FEE" w:rsidR="00132B03" w:rsidRPr="004151D3" w:rsidRDefault="004151D3" w:rsidP="004151D3">
      <w:pPr>
        <w:spacing w:before="100" w:beforeAutospacing="1" w:after="100" w:afterAutospacing="1"/>
        <w:outlineLvl w:val="2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3. </w:t>
      </w:r>
      <w:r w:rsidR="0082548F" w:rsidRPr="004151D3">
        <w:rPr>
          <w:b/>
          <w:bCs/>
          <w:color w:val="000000" w:themeColor="text1"/>
          <w:sz w:val="28"/>
          <w:szCs w:val="28"/>
        </w:rPr>
        <w:t>Vymezení činností a rozsah práce</w:t>
      </w:r>
    </w:p>
    <w:p w14:paraId="31D84336" w14:textId="2EB88093" w:rsidR="00132B03" w:rsidRPr="00132B03" w:rsidRDefault="00132B03" w:rsidP="004151D3">
      <w:pPr>
        <w:tabs>
          <w:tab w:val="left" w:pos="709"/>
        </w:tabs>
        <w:spacing w:before="100" w:beforeAutospacing="1" w:after="100" w:afterAutospacing="1"/>
        <w:outlineLvl w:val="2"/>
        <w:rPr>
          <w:b/>
          <w:bCs/>
          <w:color w:val="FF0000"/>
          <w:sz w:val="28"/>
          <w:szCs w:val="28"/>
        </w:rPr>
      </w:pPr>
      <w:r w:rsidRPr="00132B03">
        <w:rPr>
          <w:sz w:val="28"/>
          <w:szCs w:val="28"/>
        </w:rPr>
        <w:t xml:space="preserve">Koordinace poradenských služeb poskytovaných na základní škole včetně koordinace spolupráce se školskými poradenskými zařízeními a dalšími </w:t>
      </w:r>
      <w:r w:rsidR="004151D3">
        <w:rPr>
          <w:sz w:val="28"/>
          <w:szCs w:val="28"/>
        </w:rPr>
        <w:t>o</w:t>
      </w:r>
      <w:r w:rsidRPr="00132B03">
        <w:rPr>
          <w:sz w:val="28"/>
          <w:szCs w:val="28"/>
        </w:rPr>
        <w:t xml:space="preserve">borníky. </w:t>
      </w:r>
    </w:p>
    <w:p w14:paraId="78FB6F46" w14:textId="77777777" w:rsidR="00132B03" w:rsidRPr="0082548F" w:rsidRDefault="00132B03" w:rsidP="00132B03">
      <w:pPr>
        <w:pStyle w:val="s6"/>
        <w:spacing w:before="0" w:beforeAutospacing="0" w:after="150" w:afterAutospacing="0"/>
        <w:rPr>
          <w:rFonts w:ascii="Times New Roman" w:hAnsi="Times New Roman"/>
          <w:sz w:val="28"/>
          <w:szCs w:val="28"/>
        </w:rPr>
      </w:pPr>
      <w:r w:rsidRPr="0082548F">
        <w:rPr>
          <w:rFonts w:ascii="Times New Roman" w:hAnsi="Times New Roman"/>
          <w:color w:val="000000"/>
          <w:sz w:val="28"/>
          <w:szCs w:val="28"/>
        </w:rPr>
        <w:t>Spolupráce na tvorbě a realizaci preventivního plánu školy v oblasti primární prevence (konzultace, diagnostika potřeb, návrh opatření).</w:t>
      </w:r>
    </w:p>
    <w:p w14:paraId="04C3C444" w14:textId="77777777" w:rsidR="0082548F" w:rsidRPr="004151D3" w:rsidRDefault="0082548F" w:rsidP="0082548F">
      <w:pPr>
        <w:spacing w:before="100" w:beforeAutospacing="1" w:after="100" w:afterAutospacing="1"/>
        <w:outlineLvl w:val="3"/>
        <w:rPr>
          <w:b/>
          <w:bCs/>
          <w:color w:val="000000" w:themeColor="text1"/>
          <w:sz w:val="28"/>
          <w:szCs w:val="28"/>
        </w:rPr>
      </w:pPr>
      <w:r w:rsidRPr="004151D3">
        <w:rPr>
          <w:b/>
          <w:bCs/>
          <w:color w:val="000000" w:themeColor="text1"/>
          <w:sz w:val="28"/>
          <w:szCs w:val="28"/>
        </w:rPr>
        <w:t>A. Výchovný poradce</w:t>
      </w:r>
    </w:p>
    <w:p w14:paraId="654D1016" w14:textId="6B9A2CD8" w:rsidR="0082548F" w:rsidRPr="004151D3" w:rsidRDefault="0082548F" w:rsidP="0082548F">
      <w:pPr>
        <w:spacing w:before="100" w:beforeAutospacing="1" w:after="100" w:afterAutospacing="1"/>
        <w:rPr>
          <w:strike/>
          <w:color w:val="000000" w:themeColor="text1"/>
          <w:sz w:val="28"/>
          <w:szCs w:val="28"/>
        </w:rPr>
      </w:pPr>
      <w:r w:rsidRPr="004151D3">
        <w:rPr>
          <w:b/>
          <w:bCs/>
          <w:color w:val="000000" w:themeColor="text1"/>
          <w:sz w:val="28"/>
          <w:szCs w:val="28"/>
        </w:rPr>
        <w:t>Hlavní činnosti:</w:t>
      </w:r>
      <w:r w:rsidRPr="004151D3">
        <w:rPr>
          <w:color w:val="000000" w:themeColor="text1"/>
          <w:sz w:val="28"/>
          <w:szCs w:val="28"/>
        </w:rPr>
        <w:t xml:space="preserve"> </w:t>
      </w:r>
      <w:r w:rsidR="0072649D" w:rsidRPr="004151D3">
        <w:rPr>
          <w:color w:val="000000" w:themeColor="text1"/>
          <w:sz w:val="28"/>
          <w:szCs w:val="28"/>
        </w:rPr>
        <w:t xml:space="preserve">ve spolupráci s vyučujícími provádí depistáž </w:t>
      </w:r>
      <w:r w:rsidRPr="004151D3">
        <w:rPr>
          <w:color w:val="000000" w:themeColor="text1"/>
          <w:sz w:val="28"/>
          <w:szCs w:val="28"/>
        </w:rPr>
        <w:t xml:space="preserve">žáků, jejichž vývoj a vzdělávání vyžadují zvláštní pozornost. </w:t>
      </w:r>
    </w:p>
    <w:p w14:paraId="586EFC59" w14:textId="77777777" w:rsidR="0082548F" w:rsidRPr="004151D3" w:rsidRDefault="0082548F" w:rsidP="0082548F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4151D3">
        <w:rPr>
          <w:b/>
          <w:bCs/>
          <w:color w:val="000000" w:themeColor="text1"/>
          <w:sz w:val="28"/>
          <w:szCs w:val="28"/>
        </w:rPr>
        <w:t>Spolupráce:</w:t>
      </w:r>
      <w:r w:rsidRPr="004151D3">
        <w:rPr>
          <w:color w:val="000000" w:themeColor="text1"/>
          <w:sz w:val="28"/>
          <w:szCs w:val="28"/>
        </w:rPr>
        <w:t xml:space="preserve"> Zprostředkování kontaktů s PPP (pedagogicko-psychologická poradna) a SPC (speciálně pedagogické centrum).</w:t>
      </w:r>
    </w:p>
    <w:p w14:paraId="34D3D2CD" w14:textId="029E207F" w:rsidR="0082548F" w:rsidRPr="004151D3" w:rsidRDefault="0082548F" w:rsidP="0082548F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4151D3">
        <w:rPr>
          <w:b/>
          <w:bCs/>
          <w:color w:val="000000" w:themeColor="text1"/>
          <w:sz w:val="28"/>
          <w:szCs w:val="28"/>
        </w:rPr>
        <w:t>Rozsah:</w:t>
      </w:r>
      <w:r w:rsidRPr="004151D3">
        <w:rPr>
          <w:color w:val="000000" w:themeColor="text1"/>
          <w:sz w:val="28"/>
          <w:szCs w:val="28"/>
        </w:rPr>
        <w:t xml:space="preserve"> Metodická pomoc učitelům při tvorbě IVP (Individuální vzdělávací plán) a PLPP (Plán pedagogické podpory).</w:t>
      </w:r>
    </w:p>
    <w:p w14:paraId="6CCDB064" w14:textId="77777777" w:rsidR="00132B03" w:rsidRPr="004151D3" w:rsidRDefault="00132B03" w:rsidP="00132B03">
      <w:pPr>
        <w:pStyle w:val="s6"/>
        <w:spacing w:before="0" w:beforeAutospacing="0" w:after="150" w:afterAutospacing="0"/>
        <w:rPr>
          <w:rFonts w:ascii="Times New Roman" w:hAnsi="Times New Roman"/>
          <w:color w:val="000000" w:themeColor="text1"/>
          <w:sz w:val="28"/>
          <w:szCs w:val="28"/>
        </w:rPr>
      </w:pPr>
      <w:r w:rsidRPr="004151D3">
        <w:rPr>
          <w:rFonts w:ascii="Times New Roman" w:hAnsi="Times New Roman"/>
          <w:color w:val="000000" w:themeColor="text1"/>
          <w:sz w:val="28"/>
          <w:szCs w:val="28"/>
        </w:rPr>
        <w:lastRenderedPageBreak/>
        <w:t>Metodická pomoc asistentům pedagoga a spolupráce při nastavování jejich činnosti. Zařazování pedagogických intervencí a poskytování metodické pomoci učitelům při práci s žáky se speciálními vzdělávacími potřebami, včetně podpory žáků nadaných.</w:t>
      </w:r>
    </w:p>
    <w:p w14:paraId="3D4ACE9A" w14:textId="77777777" w:rsidR="0082548F" w:rsidRPr="004151D3" w:rsidRDefault="0082548F" w:rsidP="0082548F">
      <w:pPr>
        <w:spacing w:before="100" w:beforeAutospacing="1" w:after="100" w:afterAutospacing="1"/>
        <w:outlineLvl w:val="3"/>
        <w:rPr>
          <w:b/>
          <w:bCs/>
          <w:color w:val="000000" w:themeColor="text1"/>
          <w:sz w:val="28"/>
          <w:szCs w:val="28"/>
        </w:rPr>
      </w:pPr>
      <w:r w:rsidRPr="004151D3">
        <w:rPr>
          <w:b/>
          <w:bCs/>
          <w:color w:val="000000" w:themeColor="text1"/>
          <w:sz w:val="28"/>
          <w:szCs w:val="28"/>
        </w:rPr>
        <w:t>B. Školní metodik prevence</w:t>
      </w:r>
    </w:p>
    <w:p w14:paraId="559CE5B2" w14:textId="0D64CA78" w:rsidR="0082548F" w:rsidRPr="004151D3" w:rsidRDefault="0082548F" w:rsidP="0082548F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4151D3">
        <w:rPr>
          <w:b/>
          <w:bCs/>
          <w:color w:val="000000" w:themeColor="text1"/>
          <w:sz w:val="28"/>
          <w:szCs w:val="28"/>
        </w:rPr>
        <w:t>Hlavní činnosti:</w:t>
      </w:r>
      <w:r w:rsidRPr="004151D3">
        <w:rPr>
          <w:color w:val="000000" w:themeColor="text1"/>
          <w:sz w:val="28"/>
          <w:szCs w:val="28"/>
        </w:rPr>
        <w:t xml:space="preserve"> Tvorba a realizace </w:t>
      </w:r>
      <w:r w:rsidRPr="004151D3">
        <w:rPr>
          <w:bCs/>
          <w:color w:val="000000" w:themeColor="text1"/>
          <w:sz w:val="28"/>
          <w:szCs w:val="28"/>
        </w:rPr>
        <w:t>Minimálního preventivního programu</w:t>
      </w:r>
      <w:r w:rsidRPr="004151D3">
        <w:rPr>
          <w:color w:val="000000" w:themeColor="text1"/>
          <w:sz w:val="28"/>
          <w:szCs w:val="28"/>
        </w:rPr>
        <w:t>. Koordinace aktivit zaměřených na prevenci záškoláctví, šikany, závislostí a kyberšikany</w:t>
      </w:r>
      <w:r w:rsidR="00132B03" w:rsidRPr="004151D3">
        <w:rPr>
          <w:color w:val="000000" w:themeColor="text1"/>
          <w:sz w:val="28"/>
          <w:szCs w:val="28"/>
        </w:rPr>
        <w:t>, podpora pozitivního sociálního klimatu ve třídách.</w:t>
      </w:r>
      <w:r w:rsidR="004151D3">
        <w:rPr>
          <w:color w:val="000000" w:themeColor="text1"/>
          <w:sz w:val="28"/>
          <w:szCs w:val="28"/>
        </w:rPr>
        <w:t xml:space="preserve"> </w:t>
      </w:r>
      <w:r w:rsidRPr="004151D3">
        <w:rPr>
          <w:bCs/>
          <w:color w:val="000000" w:themeColor="text1"/>
          <w:sz w:val="28"/>
          <w:szCs w:val="28"/>
        </w:rPr>
        <w:t>Krizová intervence</w:t>
      </w:r>
      <w:r w:rsidR="004151D3">
        <w:rPr>
          <w:bCs/>
          <w:color w:val="000000" w:themeColor="text1"/>
          <w:sz w:val="28"/>
          <w:szCs w:val="28"/>
        </w:rPr>
        <w:t>, p</w:t>
      </w:r>
      <w:r w:rsidRPr="004151D3">
        <w:rPr>
          <w:color w:val="000000" w:themeColor="text1"/>
          <w:sz w:val="28"/>
          <w:szCs w:val="28"/>
        </w:rPr>
        <w:t>ráce s třídními kolektivy při výskytu rizikového chování.</w:t>
      </w:r>
    </w:p>
    <w:p w14:paraId="7F24B434" w14:textId="77777777" w:rsidR="0082548F" w:rsidRPr="004151D3" w:rsidRDefault="0082548F" w:rsidP="0082548F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4151D3">
        <w:rPr>
          <w:b/>
          <w:bCs/>
          <w:color w:val="000000" w:themeColor="text1"/>
          <w:sz w:val="28"/>
          <w:szCs w:val="28"/>
        </w:rPr>
        <w:t>Rozsah:</w:t>
      </w:r>
      <w:r w:rsidRPr="004151D3">
        <w:rPr>
          <w:color w:val="000000" w:themeColor="text1"/>
          <w:sz w:val="28"/>
          <w:szCs w:val="28"/>
        </w:rPr>
        <w:t xml:space="preserve"> Metodické vedení pedagogů v oblasti prevence a včasná intervence při podezření na problémy v kolektivu.</w:t>
      </w:r>
    </w:p>
    <w:p w14:paraId="3E22273A" w14:textId="77777777" w:rsidR="0082548F" w:rsidRPr="004151D3" w:rsidRDefault="0082548F" w:rsidP="0082548F">
      <w:pPr>
        <w:spacing w:before="100" w:beforeAutospacing="1" w:after="100" w:afterAutospacing="1"/>
        <w:outlineLvl w:val="3"/>
        <w:rPr>
          <w:b/>
          <w:bCs/>
          <w:color w:val="000000" w:themeColor="text1"/>
          <w:sz w:val="28"/>
          <w:szCs w:val="28"/>
        </w:rPr>
      </w:pPr>
      <w:r w:rsidRPr="004151D3">
        <w:rPr>
          <w:b/>
          <w:bCs/>
          <w:color w:val="000000" w:themeColor="text1"/>
          <w:sz w:val="28"/>
          <w:szCs w:val="28"/>
        </w:rPr>
        <w:t>C. Speciální pedagog</w:t>
      </w:r>
    </w:p>
    <w:p w14:paraId="3F47AB1F" w14:textId="3D66C11A" w:rsidR="0082548F" w:rsidRPr="004151D3" w:rsidRDefault="0082548F" w:rsidP="0082548F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4151D3">
        <w:rPr>
          <w:b/>
          <w:bCs/>
          <w:color w:val="000000" w:themeColor="text1"/>
          <w:sz w:val="28"/>
          <w:szCs w:val="28"/>
        </w:rPr>
        <w:t>Hlavní činnosti:</w:t>
      </w:r>
      <w:r w:rsidRPr="004151D3">
        <w:rPr>
          <w:color w:val="000000" w:themeColor="text1"/>
          <w:sz w:val="28"/>
          <w:szCs w:val="28"/>
        </w:rPr>
        <w:t xml:space="preserve"> </w:t>
      </w:r>
      <w:r w:rsidR="0072649D" w:rsidRPr="004151D3">
        <w:rPr>
          <w:color w:val="000000" w:themeColor="text1"/>
          <w:sz w:val="28"/>
          <w:szCs w:val="28"/>
        </w:rPr>
        <w:t>ve spolupráci s vyučujícími d</w:t>
      </w:r>
      <w:r w:rsidRPr="004151D3">
        <w:rPr>
          <w:color w:val="000000" w:themeColor="text1"/>
          <w:sz w:val="28"/>
          <w:szCs w:val="28"/>
        </w:rPr>
        <w:t>iagnostik</w:t>
      </w:r>
      <w:r w:rsidR="0072649D" w:rsidRPr="004151D3">
        <w:rPr>
          <w:color w:val="000000" w:themeColor="text1"/>
          <w:sz w:val="28"/>
          <w:szCs w:val="28"/>
        </w:rPr>
        <w:t>a</w:t>
      </w:r>
      <w:r w:rsidRPr="004151D3">
        <w:rPr>
          <w:color w:val="000000" w:themeColor="text1"/>
          <w:sz w:val="28"/>
          <w:szCs w:val="28"/>
        </w:rPr>
        <w:t xml:space="preserve"> výukových a výchovných problémů.</w:t>
      </w:r>
      <w:r w:rsidR="004151D3">
        <w:rPr>
          <w:color w:val="000000" w:themeColor="text1"/>
          <w:sz w:val="28"/>
          <w:szCs w:val="28"/>
        </w:rPr>
        <w:t xml:space="preserve"> </w:t>
      </w:r>
      <w:r w:rsidRPr="004151D3">
        <w:rPr>
          <w:color w:val="000000" w:themeColor="text1"/>
          <w:sz w:val="28"/>
          <w:szCs w:val="28"/>
        </w:rPr>
        <w:t>Konzultace pro rodiče.</w:t>
      </w:r>
    </w:p>
    <w:p w14:paraId="3B7C8FF1" w14:textId="25A38337" w:rsidR="0082548F" w:rsidRPr="004151D3" w:rsidRDefault="0082548F" w:rsidP="0082548F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4151D3">
        <w:rPr>
          <w:b/>
          <w:bCs/>
          <w:color w:val="000000" w:themeColor="text1"/>
          <w:sz w:val="28"/>
          <w:szCs w:val="28"/>
        </w:rPr>
        <w:t>Rozsah:</w:t>
      </w:r>
      <w:r w:rsidRPr="004151D3">
        <w:rPr>
          <w:color w:val="000000" w:themeColor="text1"/>
          <w:sz w:val="28"/>
          <w:szCs w:val="28"/>
        </w:rPr>
        <w:t xml:space="preserve"> </w:t>
      </w:r>
      <w:r w:rsidR="004151D3">
        <w:rPr>
          <w:color w:val="000000" w:themeColor="text1"/>
          <w:sz w:val="28"/>
          <w:szCs w:val="28"/>
        </w:rPr>
        <w:t>V</w:t>
      </w:r>
      <w:r w:rsidR="000471E7" w:rsidRPr="004151D3">
        <w:rPr>
          <w:color w:val="000000" w:themeColor="text1"/>
          <w:sz w:val="28"/>
          <w:szCs w:val="28"/>
        </w:rPr>
        <w:t xml:space="preserve">e spolupráci s vyučujícími </w:t>
      </w:r>
      <w:r w:rsidRPr="004151D3">
        <w:rPr>
          <w:color w:val="000000" w:themeColor="text1"/>
          <w:sz w:val="28"/>
          <w:szCs w:val="28"/>
        </w:rPr>
        <w:t>depistáže (vyhledávání) poruch učení v raných ročnících, podpora inkluze.</w:t>
      </w:r>
    </w:p>
    <w:p w14:paraId="284B1C01" w14:textId="77777777" w:rsidR="004151D3" w:rsidRDefault="004151D3" w:rsidP="0082548F">
      <w:pPr>
        <w:spacing w:before="100" w:beforeAutospacing="1" w:after="100" w:afterAutospacing="1"/>
        <w:outlineLvl w:val="2"/>
        <w:rPr>
          <w:b/>
          <w:bCs/>
          <w:color w:val="000000" w:themeColor="text1"/>
          <w:sz w:val="28"/>
          <w:szCs w:val="28"/>
        </w:rPr>
      </w:pPr>
    </w:p>
    <w:p w14:paraId="18CFB3F5" w14:textId="6EB81D5B" w:rsidR="0082548F" w:rsidRPr="004151D3" w:rsidRDefault="0082548F" w:rsidP="0082548F">
      <w:pPr>
        <w:spacing w:before="100" w:beforeAutospacing="1" w:after="100" w:afterAutospacing="1"/>
        <w:outlineLvl w:val="2"/>
        <w:rPr>
          <w:b/>
          <w:bCs/>
          <w:color w:val="000000" w:themeColor="text1"/>
          <w:sz w:val="28"/>
          <w:szCs w:val="28"/>
        </w:rPr>
      </w:pPr>
      <w:r w:rsidRPr="004151D3">
        <w:rPr>
          <w:b/>
          <w:bCs/>
          <w:color w:val="000000" w:themeColor="text1"/>
          <w:sz w:val="28"/>
          <w:szCs w:val="28"/>
        </w:rPr>
        <w:t>4. Činnosti školy bez doporučení poradny (ŠPZ)</w:t>
      </w:r>
    </w:p>
    <w:p w14:paraId="73376BC8" w14:textId="50A12402" w:rsidR="0082548F" w:rsidRPr="004151D3" w:rsidRDefault="0082548F" w:rsidP="0082548F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4151D3">
        <w:rPr>
          <w:color w:val="000000" w:themeColor="text1"/>
          <w:sz w:val="28"/>
          <w:szCs w:val="28"/>
        </w:rPr>
        <w:t>V souladu s novými pravidly škola v rámci ŠP</w:t>
      </w:r>
      <w:r w:rsidR="000471E7" w:rsidRPr="004151D3">
        <w:rPr>
          <w:color w:val="000000" w:themeColor="text1"/>
          <w:sz w:val="28"/>
          <w:szCs w:val="28"/>
        </w:rPr>
        <w:t>P</w:t>
      </w:r>
      <w:r w:rsidRPr="004151D3">
        <w:rPr>
          <w:color w:val="000000" w:themeColor="text1"/>
          <w:sz w:val="28"/>
          <w:szCs w:val="28"/>
        </w:rPr>
        <w:t xml:space="preserve"> realizuje následující kroky </w:t>
      </w:r>
      <w:r w:rsidRPr="004151D3">
        <w:rPr>
          <w:b/>
          <w:bCs/>
          <w:color w:val="000000" w:themeColor="text1"/>
          <w:sz w:val="28"/>
          <w:szCs w:val="28"/>
        </w:rPr>
        <w:t>přímo na místě</w:t>
      </w:r>
      <w:r w:rsidRPr="004151D3">
        <w:rPr>
          <w:color w:val="000000" w:themeColor="text1"/>
          <w:sz w:val="28"/>
          <w:szCs w:val="28"/>
        </w:rPr>
        <w:t>:</w:t>
      </w:r>
    </w:p>
    <w:p w14:paraId="302ED72F" w14:textId="77777777" w:rsidR="0082548F" w:rsidRPr="004151D3" w:rsidRDefault="0082548F" w:rsidP="0082548F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4151D3">
        <w:rPr>
          <w:b/>
          <w:bCs/>
          <w:color w:val="000000" w:themeColor="text1"/>
          <w:sz w:val="28"/>
          <w:szCs w:val="28"/>
        </w:rPr>
        <w:t>Orientační diagnostika:</w:t>
      </w:r>
      <w:r w:rsidRPr="004151D3">
        <w:rPr>
          <w:color w:val="000000" w:themeColor="text1"/>
          <w:sz w:val="28"/>
          <w:szCs w:val="28"/>
        </w:rPr>
        <w:t xml:space="preserve"> Provádí učitel nebo speciální pedagog při prvních signálech obtíží.</w:t>
      </w:r>
    </w:p>
    <w:p w14:paraId="100205E9" w14:textId="77777777" w:rsidR="0082548F" w:rsidRPr="004151D3" w:rsidRDefault="0082548F" w:rsidP="0082548F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4151D3">
        <w:rPr>
          <w:b/>
          <w:bCs/>
          <w:color w:val="000000" w:themeColor="text1"/>
          <w:sz w:val="28"/>
          <w:szCs w:val="28"/>
        </w:rPr>
        <w:t>Nastavení podpory 1. stupně:</w:t>
      </w:r>
      <w:r w:rsidRPr="004151D3">
        <w:rPr>
          <w:color w:val="000000" w:themeColor="text1"/>
          <w:sz w:val="28"/>
          <w:szCs w:val="28"/>
        </w:rPr>
        <w:t xml:space="preserve"> Úprava metod výuky, hodnocení a plánování bez nutnosti „papíru“ z poradny.</w:t>
      </w:r>
    </w:p>
    <w:p w14:paraId="38A97B56" w14:textId="51DFE1EC" w:rsidR="0082548F" w:rsidRPr="004151D3" w:rsidRDefault="0082548F" w:rsidP="0082548F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4151D3">
        <w:rPr>
          <w:b/>
          <w:bCs/>
          <w:color w:val="000000" w:themeColor="text1"/>
          <w:sz w:val="28"/>
          <w:szCs w:val="28"/>
        </w:rPr>
        <w:t>Jazyková příprava</w:t>
      </w:r>
      <w:r w:rsidR="000471E7" w:rsidRPr="004151D3">
        <w:rPr>
          <w:b/>
          <w:bCs/>
          <w:color w:val="000000" w:themeColor="text1"/>
          <w:sz w:val="28"/>
          <w:szCs w:val="28"/>
        </w:rPr>
        <w:t xml:space="preserve"> – pro žáky s OMJ</w:t>
      </w:r>
      <w:r w:rsidRPr="004151D3">
        <w:rPr>
          <w:b/>
          <w:bCs/>
          <w:color w:val="000000" w:themeColor="text1"/>
          <w:sz w:val="28"/>
          <w:szCs w:val="28"/>
        </w:rPr>
        <w:t>:</w:t>
      </w:r>
      <w:r w:rsidRPr="004151D3">
        <w:rPr>
          <w:color w:val="000000" w:themeColor="text1"/>
          <w:sz w:val="28"/>
          <w:szCs w:val="28"/>
        </w:rPr>
        <w:t xml:space="preserve"> Přímé zařazení žáka do výuky češtiny na základě vnitřního posouzení školy.</w:t>
      </w:r>
    </w:p>
    <w:p w14:paraId="23DD1B65" w14:textId="010D2632" w:rsidR="0082548F" w:rsidRPr="004151D3" w:rsidRDefault="0082548F" w:rsidP="0082548F">
      <w:pPr>
        <w:rPr>
          <w:b/>
          <w:bCs/>
          <w:color w:val="000000" w:themeColor="text1"/>
          <w:sz w:val="28"/>
          <w:szCs w:val="28"/>
        </w:rPr>
      </w:pPr>
      <w:r w:rsidRPr="004151D3">
        <w:rPr>
          <w:b/>
          <w:bCs/>
          <w:color w:val="000000" w:themeColor="text1"/>
          <w:sz w:val="28"/>
          <w:szCs w:val="28"/>
        </w:rPr>
        <w:t>5. Časová dostupnost služeb</w:t>
      </w:r>
    </w:p>
    <w:p w14:paraId="7470B041" w14:textId="67235FD6" w:rsidR="0082548F" w:rsidRPr="004151D3" w:rsidRDefault="0082548F" w:rsidP="0082548F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4151D3">
        <w:rPr>
          <w:color w:val="000000" w:themeColor="text1"/>
          <w:sz w:val="28"/>
          <w:szCs w:val="28"/>
        </w:rPr>
        <w:t xml:space="preserve">Každý pracovník ŠPP má stanoveny </w:t>
      </w:r>
      <w:r w:rsidRPr="004151D3">
        <w:rPr>
          <w:b/>
          <w:bCs/>
          <w:color w:val="000000" w:themeColor="text1"/>
          <w:sz w:val="28"/>
          <w:szCs w:val="28"/>
        </w:rPr>
        <w:t>konzultační hodiny</w:t>
      </w:r>
      <w:r w:rsidRPr="004151D3">
        <w:rPr>
          <w:color w:val="000000" w:themeColor="text1"/>
          <w:sz w:val="28"/>
          <w:szCs w:val="28"/>
        </w:rPr>
        <w:t xml:space="preserve"> pro žáky i rodiče </w:t>
      </w:r>
      <w:r w:rsidR="000471E7" w:rsidRPr="004151D3">
        <w:rPr>
          <w:color w:val="000000" w:themeColor="text1"/>
          <w:sz w:val="28"/>
          <w:szCs w:val="28"/>
        </w:rPr>
        <w:t xml:space="preserve">Po předchozí domluvě: úterý </w:t>
      </w:r>
      <w:proofErr w:type="gramStart"/>
      <w:r w:rsidR="000471E7" w:rsidRPr="004151D3">
        <w:rPr>
          <w:color w:val="000000" w:themeColor="text1"/>
          <w:sz w:val="28"/>
          <w:szCs w:val="28"/>
        </w:rPr>
        <w:t>13-14h</w:t>
      </w:r>
      <w:proofErr w:type="gramEnd"/>
      <w:r w:rsidR="000471E7" w:rsidRPr="004151D3">
        <w:rPr>
          <w:color w:val="000000" w:themeColor="text1"/>
          <w:sz w:val="28"/>
          <w:szCs w:val="28"/>
        </w:rPr>
        <w:t>.</w:t>
      </w:r>
    </w:p>
    <w:p w14:paraId="004D46DE" w14:textId="77777777" w:rsidR="000471E7" w:rsidRPr="004151D3" w:rsidRDefault="000471E7" w:rsidP="0082548F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</w:p>
    <w:p w14:paraId="2226A128" w14:textId="77777777" w:rsidR="0082548F" w:rsidRPr="004151D3" w:rsidRDefault="0082548F" w:rsidP="0082548F">
      <w:pPr>
        <w:spacing w:before="100" w:beforeAutospacing="1" w:after="100" w:afterAutospacing="1"/>
        <w:outlineLvl w:val="2"/>
        <w:rPr>
          <w:b/>
          <w:bCs/>
          <w:color w:val="000000" w:themeColor="text1"/>
          <w:sz w:val="28"/>
          <w:szCs w:val="28"/>
        </w:rPr>
      </w:pPr>
      <w:r w:rsidRPr="004151D3">
        <w:rPr>
          <w:b/>
          <w:bCs/>
          <w:color w:val="000000" w:themeColor="text1"/>
          <w:sz w:val="28"/>
          <w:szCs w:val="28"/>
        </w:rPr>
        <w:lastRenderedPageBreak/>
        <w:t>6. Dokumentace</w:t>
      </w:r>
    </w:p>
    <w:p w14:paraId="0536779B" w14:textId="196E6FFA" w:rsidR="00C50E81" w:rsidRPr="004151D3" w:rsidRDefault="0082548F" w:rsidP="004151D3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4151D3">
        <w:rPr>
          <w:color w:val="000000" w:themeColor="text1"/>
          <w:sz w:val="28"/>
          <w:szCs w:val="28"/>
        </w:rPr>
        <w:t>ŠPP vede evidenci o poskytnutých službách v souladu se zákonem o ochraně osobních údajů (GDPR). To zahrnuje zápisy z konzultací, evidenci PLPP a IVP a vyhodnocování preventivních programů.</w:t>
      </w:r>
    </w:p>
    <w:p w14:paraId="3BD142C8" w14:textId="3CCA8949" w:rsidR="00C50E81" w:rsidRPr="0082548F" w:rsidRDefault="00C50E81" w:rsidP="00C50E81">
      <w:pPr>
        <w:pStyle w:val="s6"/>
        <w:spacing w:before="0" w:beforeAutospacing="0" w:after="150" w:afterAutospacing="0"/>
        <w:rPr>
          <w:rFonts w:ascii="Times New Roman" w:hAnsi="Times New Roman"/>
          <w:sz w:val="28"/>
          <w:szCs w:val="28"/>
        </w:rPr>
      </w:pPr>
      <w:r w:rsidRPr="0082548F">
        <w:rPr>
          <w:rFonts w:ascii="Times New Roman" w:hAnsi="Times New Roman"/>
          <w:color w:val="000000"/>
          <w:sz w:val="28"/>
          <w:szCs w:val="28"/>
        </w:rPr>
        <w:t>V rámci poskytování poradenských služeb škola dbá na individuální potřeby žáků, podporu jejich sociálního a emočního rozvoje, účinnou spolupráci s rodinou a vytváření bezpečného a respektujícího prostředí.</w:t>
      </w:r>
    </w:p>
    <w:p w14:paraId="65FBC36D" w14:textId="77777777" w:rsidR="00C50E81" w:rsidRPr="0082548F" w:rsidRDefault="00C50E81" w:rsidP="00C50E81">
      <w:pPr>
        <w:rPr>
          <w:sz w:val="28"/>
          <w:szCs w:val="28"/>
        </w:rPr>
      </w:pPr>
    </w:p>
    <w:p w14:paraId="1119BC57" w14:textId="56B7631A" w:rsidR="00973320" w:rsidRPr="0082548F" w:rsidRDefault="00973320" w:rsidP="00973320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2548F">
        <w:rPr>
          <w:sz w:val="28"/>
          <w:szCs w:val="28"/>
        </w:rPr>
        <w:t xml:space="preserve">V průběhu celého školního roku probíhají individuální konzultace, podpora žáků, rodičů a učitelů a také operativní řešení situací, které vyžadují okamžitou součinnost školního poradenského pracoviště. </w:t>
      </w:r>
    </w:p>
    <w:p w14:paraId="53DAC1F2" w14:textId="77777777" w:rsidR="004151D3" w:rsidRDefault="004151D3" w:rsidP="00973320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FFEDC7" w14:textId="647E1439" w:rsidR="00973320" w:rsidRPr="0082548F" w:rsidRDefault="00973320" w:rsidP="00973320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2548F">
        <w:rPr>
          <w:sz w:val="28"/>
          <w:szCs w:val="28"/>
        </w:rPr>
        <w:t xml:space="preserve"> </w:t>
      </w:r>
    </w:p>
    <w:p w14:paraId="09727778" w14:textId="051AAF52" w:rsidR="00BD3136" w:rsidRPr="0082548F" w:rsidRDefault="00BD3136" w:rsidP="00EE75AD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D3136" w:rsidRPr="0082548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42DC" w14:textId="77777777" w:rsidR="006F034B" w:rsidRDefault="006F034B" w:rsidP="00E668B6">
      <w:r>
        <w:separator/>
      </w:r>
    </w:p>
  </w:endnote>
  <w:endnote w:type="continuationSeparator" w:id="0">
    <w:p w14:paraId="5AB88F67" w14:textId="77777777" w:rsidR="006F034B" w:rsidRDefault="006F034B" w:rsidP="00E6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B05C" w14:textId="77777777" w:rsidR="00E668B6" w:rsidRDefault="00E668B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20B99">
      <w:rPr>
        <w:noProof/>
      </w:rPr>
      <w:t>1</w:t>
    </w:r>
    <w:r>
      <w:fldChar w:fldCharType="end"/>
    </w:r>
  </w:p>
  <w:p w14:paraId="2859B55B" w14:textId="77777777" w:rsidR="00E668B6" w:rsidRDefault="00E668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CE06E" w14:textId="77777777" w:rsidR="006F034B" w:rsidRDefault="006F034B" w:rsidP="00E668B6">
      <w:r>
        <w:separator/>
      </w:r>
    </w:p>
  </w:footnote>
  <w:footnote w:type="continuationSeparator" w:id="0">
    <w:p w14:paraId="71473081" w14:textId="77777777" w:rsidR="006F034B" w:rsidRDefault="006F034B" w:rsidP="00E66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5E9C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B04D1E"/>
    <w:multiLevelType w:val="hybridMultilevel"/>
    <w:tmpl w:val="06EE539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607BB"/>
    <w:multiLevelType w:val="singleLevel"/>
    <w:tmpl w:val="C65E9CDC"/>
    <w:lvl w:ilvl="0">
      <w:start w:val="1"/>
      <w:numFmt w:val="none"/>
      <w:lvlText w:val=""/>
      <w:legacy w:legacy="1" w:legacySpace="120" w:legacyIndent="360"/>
      <w:lvlJc w:val="left"/>
      <w:pPr>
        <w:ind w:left="927" w:hanging="360"/>
      </w:pPr>
      <w:rPr>
        <w:rFonts w:ascii="Symbol" w:hAnsi="Symbol" w:hint="default"/>
      </w:rPr>
    </w:lvl>
  </w:abstractNum>
  <w:abstractNum w:abstractNumId="3" w15:restartNumberingAfterBreak="0">
    <w:nsid w:val="075F07BA"/>
    <w:multiLevelType w:val="hybridMultilevel"/>
    <w:tmpl w:val="50B80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827A0E"/>
    <w:multiLevelType w:val="multilevel"/>
    <w:tmpl w:val="8200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D6370"/>
    <w:multiLevelType w:val="hybridMultilevel"/>
    <w:tmpl w:val="2FD0874A"/>
    <w:lvl w:ilvl="0" w:tplc="D58CDC5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BC137B"/>
    <w:multiLevelType w:val="hybridMultilevel"/>
    <w:tmpl w:val="37925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86A77"/>
    <w:multiLevelType w:val="multilevel"/>
    <w:tmpl w:val="429C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D432E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 w15:restartNumberingAfterBreak="0">
    <w:nsid w:val="0DD13C02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0E131E72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0EDA05B7"/>
    <w:multiLevelType w:val="hybridMultilevel"/>
    <w:tmpl w:val="E9285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A65C2"/>
    <w:multiLevelType w:val="hybridMultilevel"/>
    <w:tmpl w:val="7C903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B277F"/>
    <w:multiLevelType w:val="hybridMultilevel"/>
    <w:tmpl w:val="153AA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A6BFC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18966CBE"/>
    <w:multiLevelType w:val="multilevel"/>
    <w:tmpl w:val="E232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345E13"/>
    <w:multiLevelType w:val="multilevel"/>
    <w:tmpl w:val="94B6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5E24BE"/>
    <w:multiLevelType w:val="hybridMultilevel"/>
    <w:tmpl w:val="B2BC6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B0765E"/>
    <w:multiLevelType w:val="hybridMultilevel"/>
    <w:tmpl w:val="935E2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E55947"/>
    <w:multiLevelType w:val="hybridMultilevel"/>
    <w:tmpl w:val="40382AF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C4F2BD7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 w15:restartNumberingAfterBreak="0">
    <w:nsid w:val="1C546763"/>
    <w:multiLevelType w:val="multilevel"/>
    <w:tmpl w:val="7A209CF6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2" w15:restartNumberingAfterBreak="0">
    <w:nsid w:val="1D6566CE"/>
    <w:multiLevelType w:val="hybridMultilevel"/>
    <w:tmpl w:val="969410BA"/>
    <w:lvl w:ilvl="0" w:tplc="D58CDC5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E9A239C"/>
    <w:multiLevelType w:val="singleLevel"/>
    <w:tmpl w:val="924C191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</w:lvl>
  </w:abstractNum>
  <w:abstractNum w:abstractNumId="24" w15:restartNumberingAfterBreak="0">
    <w:nsid w:val="1ECE0279"/>
    <w:multiLevelType w:val="multilevel"/>
    <w:tmpl w:val="F37C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B417C1"/>
    <w:multiLevelType w:val="hybridMultilevel"/>
    <w:tmpl w:val="FD8EE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C53B8"/>
    <w:multiLevelType w:val="hybridMultilevel"/>
    <w:tmpl w:val="E5EC0DE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BA0565C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8" w15:restartNumberingAfterBreak="0">
    <w:nsid w:val="2C0A30B5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2F2C5D49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0" w15:restartNumberingAfterBreak="0">
    <w:nsid w:val="2F516C80"/>
    <w:multiLevelType w:val="singleLevel"/>
    <w:tmpl w:val="C65E9CDC"/>
    <w:lvl w:ilvl="0">
      <w:start w:val="1"/>
      <w:numFmt w:val="none"/>
      <w:lvlText w:val=""/>
      <w:legacy w:legacy="1" w:legacySpace="120" w:legacyIndent="360"/>
      <w:lvlJc w:val="left"/>
      <w:pPr>
        <w:ind w:left="927" w:hanging="360"/>
      </w:pPr>
      <w:rPr>
        <w:rFonts w:ascii="Symbol" w:hAnsi="Symbol" w:hint="default"/>
      </w:rPr>
    </w:lvl>
  </w:abstractNum>
  <w:abstractNum w:abstractNumId="31" w15:restartNumberingAfterBreak="0">
    <w:nsid w:val="2FBA3E9D"/>
    <w:multiLevelType w:val="hybridMultilevel"/>
    <w:tmpl w:val="B9D6FC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FF339CF"/>
    <w:multiLevelType w:val="hybridMultilevel"/>
    <w:tmpl w:val="87D2168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4DD2DAB"/>
    <w:multiLevelType w:val="hybridMultilevel"/>
    <w:tmpl w:val="53A09A90"/>
    <w:lvl w:ilvl="0" w:tplc="D58CDC5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9D71989"/>
    <w:multiLevelType w:val="hybridMultilevel"/>
    <w:tmpl w:val="A5D8E3C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195EDB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41C326EF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 w15:restartNumberingAfterBreak="0">
    <w:nsid w:val="461377C7"/>
    <w:multiLevelType w:val="hybridMultilevel"/>
    <w:tmpl w:val="C172CD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8314F25"/>
    <w:multiLevelType w:val="hybridMultilevel"/>
    <w:tmpl w:val="F82EB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954351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49DE0FAA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1" w15:restartNumberingAfterBreak="0">
    <w:nsid w:val="4ED93370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2" w15:restartNumberingAfterBreak="0">
    <w:nsid w:val="4F8032C9"/>
    <w:multiLevelType w:val="hybridMultilevel"/>
    <w:tmpl w:val="232A6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74308A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4" w15:restartNumberingAfterBreak="0">
    <w:nsid w:val="52984521"/>
    <w:multiLevelType w:val="hybridMultilevel"/>
    <w:tmpl w:val="7D78C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2838D9"/>
    <w:multiLevelType w:val="singleLevel"/>
    <w:tmpl w:val="C65E9CDC"/>
    <w:lvl w:ilvl="0">
      <w:start w:val="1"/>
      <w:numFmt w:val="none"/>
      <w:lvlText w:val=""/>
      <w:legacy w:legacy="1" w:legacySpace="120" w:legacyIndent="360"/>
      <w:lvlJc w:val="left"/>
      <w:pPr>
        <w:ind w:left="927" w:hanging="360"/>
      </w:pPr>
      <w:rPr>
        <w:rFonts w:ascii="Symbol" w:hAnsi="Symbol" w:hint="default"/>
      </w:rPr>
    </w:lvl>
  </w:abstractNum>
  <w:abstractNum w:abstractNumId="46" w15:restartNumberingAfterBreak="0">
    <w:nsid w:val="54F16CA4"/>
    <w:multiLevelType w:val="hybridMultilevel"/>
    <w:tmpl w:val="7492A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A26E7E"/>
    <w:multiLevelType w:val="hybridMultilevel"/>
    <w:tmpl w:val="38E06AF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5C76CBD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9" w15:restartNumberingAfterBreak="0">
    <w:nsid w:val="569B2F68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0" w15:restartNumberingAfterBreak="0">
    <w:nsid w:val="590E35D5"/>
    <w:multiLevelType w:val="singleLevel"/>
    <w:tmpl w:val="C65E9CDC"/>
    <w:lvl w:ilvl="0">
      <w:start w:val="1"/>
      <w:numFmt w:val="none"/>
      <w:lvlText w:val=""/>
      <w:legacy w:legacy="1" w:legacySpace="120" w:legacyIndent="360"/>
      <w:lvlJc w:val="left"/>
      <w:pPr>
        <w:ind w:left="927" w:hanging="360"/>
      </w:pPr>
      <w:rPr>
        <w:rFonts w:ascii="Symbol" w:hAnsi="Symbol" w:hint="default"/>
      </w:rPr>
    </w:lvl>
  </w:abstractNum>
  <w:abstractNum w:abstractNumId="51" w15:restartNumberingAfterBreak="0">
    <w:nsid w:val="59AD119C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2" w15:restartNumberingAfterBreak="0">
    <w:nsid w:val="6138657D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3" w15:restartNumberingAfterBreak="0">
    <w:nsid w:val="62F22091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4" w15:restartNumberingAfterBreak="0">
    <w:nsid w:val="63591563"/>
    <w:multiLevelType w:val="hybridMultilevel"/>
    <w:tmpl w:val="78C8EE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764251E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6" w15:restartNumberingAfterBreak="0">
    <w:nsid w:val="6C652B74"/>
    <w:multiLevelType w:val="hybridMultilevel"/>
    <w:tmpl w:val="77B84A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0176286"/>
    <w:multiLevelType w:val="singleLevel"/>
    <w:tmpl w:val="C65E9CDC"/>
    <w:lvl w:ilvl="0">
      <w:start w:val="1"/>
      <w:numFmt w:val="none"/>
      <w:lvlText w:val=""/>
      <w:legacy w:legacy="1" w:legacySpace="120" w:legacyIndent="360"/>
      <w:lvlJc w:val="left"/>
      <w:pPr>
        <w:ind w:left="927" w:hanging="360"/>
      </w:pPr>
      <w:rPr>
        <w:rFonts w:ascii="Symbol" w:hAnsi="Symbol" w:hint="default"/>
      </w:rPr>
    </w:lvl>
  </w:abstractNum>
  <w:abstractNum w:abstractNumId="58" w15:restartNumberingAfterBreak="0">
    <w:nsid w:val="739E521F"/>
    <w:multiLevelType w:val="hybridMultilevel"/>
    <w:tmpl w:val="A4C810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E27395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0" w15:restartNumberingAfterBreak="0">
    <w:nsid w:val="7A777635"/>
    <w:multiLevelType w:val="hybridMultilevel"/>
    <w:tmpl w:val="D178600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A810453"/>
    <w:multiLevelType w:val="hybridMultilevel"/>
    <w:tmpl w:val="4B906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F93F2F"/>
    <w:multiLevelType w:val="multilevel"/>
    <w:tmpl w:val="573AD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D5E46D1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4" w15:restartNumberingAfterBreak="0">
    <w:nsid w:val="7EBE1E9E"/>
    <w:multiLevelType w:val="hybridMultilevel"/>
    <w:tmpl w:val="A1863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0F31EF"/>
    <w:multiLevelType w:val="hybridMultilevel"/>
    <w:tmpl w:val="3642EF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6B200F2E"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plc="DB4EF8A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</w:num>
  <w:num w:numId="2">
    <w:abstractNumId w:val="21"/>
    <w:lvlOverride w:ilvl="0">
      <w:startOverride w:val="1"/>
    </w:lvlOverride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0"/>
  </w:num>
  <w:num w:numId="5">
    <w:abstractNumId w:val="19"/>
  </w:num>
  <w:num w:numId="6">
    <w:abstractNumId w:val="41"/>
    <w:lvlOverride w:ilvl="0">
      <w:startOverride w:val="1"/>
    </w:lvlOverride>
  </w:num>
  <w:num w:numId="7">
    <w:abstractNumId w:val="36"/>
    <w:lvlOverride w:ilvl="0">
      <w:startOverride w:val="1"/>
    </w:lvlOverride>
  </w:num>
  <w:num w:numId="8">
    <w:abstractNumId w:val="40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53"/>
    <w:lvlOverride w:ilvl="0">
      <w:startOverride w:val="1"/>
    </w:lvlOverride>
  </w:num>
  <w:num w:numId="11">
    <w:abstractNumId w:val="59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29"/>
    <w:lvlOverride w:ilvl="0">
      <w:startOverride w:val="1"/>
    </w:lvlOverride>
  </w:num>
  <w:num w:numId="14">
    <w:abstractNumId w:val="52"/>
    <w:lvlOverride w:ilvl="0">
      <w:startOverride w:val="1"/>
    </w:lvlOverride>
  </w:num>
  <w:num w:numId="15">
    <w:abstractNumId w:val="31"/>
  </w:num>
  <w:num w:numId="16">
    <w:abstractNumId w:val="58"/>
  </w:num>
  <w:num w:numId="17">
    <w:abstractNumId w:val="51"/>
    <w:lvlOverride w:ilvl="0">
      <w:startOverride w:val="1"/>
    </w:lvlOverride>
  </w:num>
  <w:num w:numId="18">
    <w:abstractNumId w:val="35"/>
    <w:lvlOverride w:ilvl="0">
      <w:startOverride w:val="1"/>
    </w:lvlOverride>
  </w:num>
  <w:num w:numId="19">
    <w:abstractNumId w:val="28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48"/>
    <w:lvlOverride w:ilvl="0">
      <w:startOverride w:val="1"/>
    </w:lvlOverride>
  </w:num>
  <w:num w:numId="22">
    <w:abstractNumId w:val="63"/>
    <w:lvlOverride w:ilvl="0">
      <w:startOverride w:val="1"/>
    </w:lvlOverride>
  </w:num>
  <w:num w:numId="23">
    <w:abstractNumId w:val="39"/>
    <w:lvlOverride w:ilvl="0">
      <w:startOverride w:val="1"/>
    </w:lvlOverride>
  </w:num>
  <w:num w:numId="24">
    <w:abstractNumId w:val="27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55"/>
    <w:lvlOverride w:ilvl="0">
      <w:startOverride w:val="1"/>
    </w:lvlOverride>
  </w:num>
  <w:num w:numId="27">
    <w:abstractNumId w:val="43"/>
    <w:lvlOverride w:ilvl="0">
      <w:startOverride w:val="1"/>
    </w:lvlOverride>
  </w:num>
  <w:num w:numId="28">
    <w:abstractNumId w:val="20"/>
    <w:lvlOverride w:ilvl="0">
      <w:startOverride w:val="1"/>
    </w:lvlOverride>
  </w:num>
  <w:num w:numId="29">
    <w:abstractNumId w:val="49"/>
    <w:lvlOverride w:ilvl="0">
      <w:startOverride w:val="1"/>
    </w:lvlOverride>
  </w:num>
  <w:num w:numId="30">
    <w:abstractNumId w:val="0"/>
    <w:lvlOverride w:ilvl="0">
      <w:lvl w:ilvl="0">
        <w:start w:val="1"/>
        <w:numFmt w:val="none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3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</w:num>
  <w:num w:numId="36">
    <w:abstractNumId w:val="57"/>
    <w:lvlOverride w:ilvl="0">
      <w:startOverride w:val="1"/>
    </w:lvlOverride>
  </w:num>
  <w:num w:numId="37">
    <w:abstractNumId w:val="45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50"/>
    <w:lvlOverride w:ilvl="0">
      <w:startOverride w:val="1"/>
    </w:lvlOverride>
  </w:num>
  <w:num w:numId="40">
    <w:abstractNumId w:val="32"/>
  </w:num>
  <w:num w:numId="41">
    <w:abstractNumId w:val="56"/>
  </w:num>
  <w:num w:numId="42">
    <w:abstractNumId w:val="3"/>
  </w:num>
  <w:num w:numId="43">
    <w:abstractNumId w:val="65"/>
  </w:num>
  <w:num w:numId="44">
    <w:abstractNumId w:val="47"/>
  </w:num>
  <w:num w:numId="45">
    <w:abstractNumId w:val="6"/>
  </w:num>
  <w:num w:numId="46">
    <w:abstractNumId w:val="12"/>
  </w:num>
  <w:num w:numId="47">
    <w:abstractNumId w:val="44"/>
  </w:num>
  <w:num w:numId="48">
    <w:abstractNumId w:val="46"/>
  </w:num>
  <w:num w:numId="49">
    <w:abstractNumId w:val="25"/>
  </w:num>
  <w:num w:numId="50">
    <w:abstractNumId w:val="13"/>
  </w:num>
  <w:num w:numId="51">
    <w:abstractNumId w:val="17"/>
  </w:num>
  <w:num w:numId="52">
    <w:abstractNumId w:val="38"/>
  </w:num>
  <w:num w:numId="53">
    <w:abstractNumId w:val="42"/>
  </w:num>
  <w:num w:numId="54">
    <w:abstractNumId w:val="61"/>
  </w:num>
  <w:num w:numId="55">
    <w:abstractNumId w:val="18"/>
  </w:num>
  <w:num w:numId="56">
    <w:abstractNumId w:val="1"/>
  </w:num>
  <w:num w:numId="57">
    <w:abstractNumId w:val="54"/>
  </w:num>
  <w:num w:numId="58">
    <w:abstractNumId w:val="64"/>
  </w:num>
  <w:num w:numId="59">
    <w:abstractNumId w:val="11"/>
  </w:num>
  <w:num w:numId="60">
    <w:abstractNumId w:val="24"/>
  </w:num>
  <w:num w:numId="61">
    <w:abstractNumId w:val="62"/>
  </w:num>
  <w:num w:numId="62">
    <w:abstractNumId w:val="7"/>
  </w:num>
  <w:num w:numId="63">
    <w:abstractNumId w:val="16"/>
  </w:num>
  <w:num w:numId="64">
    <w:abstractNumId w:val="4"/>
  </w:num>
  <w:num w:numId="65">
    <w:abstractNumId w:val="15"/>
  </w:num>
  <w:num w:numId="66">
    <w:abstractNumId w:val="3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64"/>
    <w:rsid w:val="00000734"/>
    <w:rsid w:val="000100AB"/>
    <w:rsid w:val="00031B7E"/>
    <w:rsid w:val="00040EF4"/>
    <w:rsid w:val="000471E7"/>
    <w:rsid w:val="00060D21"/>
    <w:rsid w:val="00073CD2"/>
    <w:rsid w:val="000855CF"/>
    <w:rsid w:val="0009009C"/>
    <w:rsid w:val="00093B92"/>
    <w:rsid w:val="00097F36"/>
    <w:rsid w:val="000C0597"/>
    <w:rsid w:val="000C709F"/>
    <w:rsid w:val="000D508B"/>
    <w:rsid w:val="000E0966"/>
    <w:rsid w:val="000E1DEB"/>
    <w:rsid w:val="000F53F2"/>
    <w:rsid w:val="000F7828"/>
    <w:rsid w:val="00132B03"/>
    <w:rsid w:val="00143A8B"/>
    <w:rsid w:val="00147EC0"/>
    <w:rsid w:val="001611A1"/>
    <w:rsid w:val="00165705"/>
    <w:rsid w:val="001726B5"/>
    <w:rsid w:val="00174960"/>
    <w:rsid w:val="001845C7"/>
    <w:rsid w:val="00184E4C"/>
    <w:rsid w:val="001B7E93"/>
    <w:rsid w:val="001C2DB9"/>
    <w:rsid w:val="001C6B00"/>
    <w:rsid w:val="001C6F41"/>
    <w:rsid w:val="001D1167"/>
    <w:rsid w:val="002052A1"/>
    <w:rsid w:val="00236BD4"/>
    <w:rsid w:val="002704B2"/>
    <w:rsid w:val="002940D2"/>
    <w:rsid w:val="002A73AF"/>
    <w:rsid w:val="002B4D6F"/>
    <w:rsid w:val="002B53DE"/>
    <w:rsid w:val="002B61F6"/>
    <w:rsid w:val="002C4E64"/>
    <w:rsid w:val="002D0DE0"/>
    <w:rsid w:val="002D7079"/>
    <w:rsid w:val="002E2A82"/>
    <w:rsid w:val="002E631E"/>
    <w:rsid w:val="002F6031"/>
    <w:rsid w:val="00310BB4"/>
    <w:rsid w:val="00320060"/>
    <w:rsid w:val="00321FB7"/>
    <w:rsid w:val="00326959"/>
    <w:rsid w:val="00330832"/>
    <w:rsid w:val="0033136E"/>
    <w:rsid w:val="00375599"/>
    <w:rsid w:val="00383465"/>
    <w:rsid w:val="0038633A"/>
    <w:rsid w:val="003A7198"/>
    <w:rsid w:val="003B5220"/>
    <w:rsid w:val="003C6DD8"/>
    <w:rsid w:val="003D392A"/>
    <w:rsid w:val="00407BDE"/>
    <w:rsid w:val="004151D3"/>
    <w:rsid w:val="00427F6A"/>
    <w:rsid w:val="00445B75"/>
    <w:rsid w:val="004719FB"/>
    <w:rsid w:val="00480580"/>
    <w:rsid w:val="0048137E"/>
    <w:rsid w:val="00482161"/>
    <w:rsid w:val="00490215"/>
    <w:rsid w:val="0049356A"/>
    <w:rsid w:val="00493940"/>
    <w:rsid w:val="004A4767"/>
    <w:rsid w:val="004C0E28"/>
    <w:rsid w:val="004C2605"/>
    <w:rsid w:val="004C6C57"/>
    <w:rsid w:val="004E02E8"/>
    <w:rsid w:val="004E5E35"/>
    <w:rsid w:val="004E7086"/>
    <w:rsid w:val="004F255D"/>
    <w:rsid w:val="00510B8F"/>
    <w:rsid w:val="005142F7"/>
    <w:rsid w:val="0054401D"/>
    <w:rsid w:val="00573FF3"/>
    <w:rsid w:val="005A196F"/>
    <w:rsid w:val="005A7929"/>
    <w:rsid w:val="005B160D"/>
    <w:rsid w:val="005B370F"/>
    <w:rsid w:val="005D1001"/>
    <w:rsid w:val="005D2C63"/>
    <w:rsid w:val="005F547D"/>
    <w:rsid w:val="005F6586"/>
    <w:rsid w:val="00635D31"/>
    <w:rsid w:val="006A523C"/>
    <w:rsid w:val="006C1935"/>
    <w:rsid w:val="006D7330"/>
    <w:rsid w:val="006F034B"/>
    <w:rsid w:val="006F4715"/>
    <w:rsid w:val="006F5C6C"/>
    <w:rsid w:val="007213D0"/>
    <w:rsid w:val="0072649D"/>
    <w:rsid w:val="0074256E"/>
    <w:rsid w:val="00752CD4"/>
    <w:rsid w:val="00762B17"/>
    <w:rsid w:val="007657FF"/>
    <w:rsid w:val="00791088"/>
    <w:rsid w:val="007978FF"/>
    <w:rsid w:val="007A164A"/>
    <w:rsid w:val="007D1514"/>
    <w:rsid w:val="007E31D9"/>
    <w:rsid w:val="007E7082"/>
    <w:rsid w:val="00800E63"/>
    <w:rsid w:val="0081512F"/>
    <w:rsid w:val="0082548F"/>
    <w:rsid w:val="00834AD3"/>
    <w:rsid w:val="00834DA6"/>
    <w:rsid w:val="0084312D"/>
    <w:rsid w:val="008605D7"/>
    <w:rsid w:val="008627A3"/>
    <w:rsid w:val="008A7619"/>
    <w:rsid w:val="008F6F6E"/>
    <w:rsid w:val="0090104C"/>
    <w:rsid w:val="00920B99"/>
    <w:rsid w:val="00935EC2"/>
    <w:rsid w:val="009465A2"/>
    <w:rsid w:val="00946C0B"/>
    <w:rsid w:val="0095281D"/>
    <w:rsid w:val="00956444"/>
    <w:rsid w:val="00956B8B"/>
    <w:rsid w:val="00957536"/>
    <w:rsid w:val="00973320"/>
    <w:rsid w:val="0097346B"/>
    <w:rsid w:val="00974610"/>
    <w:rsid w:val="009B596D"/>
    <w:rsid w:val="009C170D"/>
    <w:rsid w:val="009C79CC"/>
    <w:rsid w:val="009D60F1"/>
    <w:rsid w:val="00A17E2A"/>
    <w:rsid w:val="00A30D76"/>
    <w:rsid w:val="00A409A6"/>
    <w:rsid w:val="00A507DE"/>
    <w:rsid w:val="00A719C0"/>
    <w:rsid w:val="00A9623B"/>
    <w:rsid w:val="00AB0973"/>
    <w:rsid w:val="00AB4959"/>
    <w:rsid w:val="00AE7419"/>
    <w:rsid w:val="00AF3103"/>
    <w:rsid w:val="00AF3E29"/>
    <w:rsid w:val="00B12AEA"/>
    <w:rsid w:val="00B13A4D"/>
    <w:rsid w:val="00B13CBF"/>
    <w:rsid w:val="00B17055"/>
    <w:rsid w:val="00B43D5D"/>
    <w:rsid w:val="00B46412"/>
    <w:rsid w:val="00B66530"/>
    <w:rsid w:val="00B778F1"/>
    <w:rsid w:val="00B977BC"/>
    <w:rsid w:val="00BB25FF"/>
    <w:rsid w:val="00BC1286"/>
    <w:rsid w:val="00BC4B61"/>
    <w:rsid w:val="00BC79D1"/>
    <w:rsid w:val="00BD1854"/>
    <w:rsid w:val="00BD3136"/>
    <w:rsid w:val="00BD4B38"/>
    <w:rsid w:val="00BE3108"/>
    <w:rsid w:val="00BF0D0D"/>
    <w:rsid w:val="00BF31F3"/>
    <w:rsid w:val="00BF4F78"/>
    <w:rsid w:val="00C03915"/>
    <w:rsid w:val="00C03AFA"/>
    <w:rsid w:val="00C03C4A"/>
    <w:rsid w:val="00C06E06"/>
    <w:rsid w:val="00C17131"/>
    <w:rsid w:val="00C309CE"/>
    <w:rsid w:val="00C31B89"/>
    <w:rsid w:val="00C47B8D"/>
    <w:rsid w:val="00C50E81"/>
    <w:rsid w:val="00C84328"/>
    <w:rsid w:val="00CA0873"/>
    <w:rsid w:val="00CA15D5"/>
    <w:rsid w:val="00CF7B0A"/>
    <w:rsid w:val="00D01212"/>
    <w:rsid w:val="00D23EF9"/>
    <w:rsid w:val="00D26EEF"/>
    <w:rsid w:val="00D30D56"/>
    <w:rsid w:val="00D72DF0"/>
    <w:rsid w:val="00D74A1A"/>
    <w:rsid w:val="00D945CB"/>
    <w:rsid w:val="00D97664"/>
    <w:rsid w:val="00DA31D9"/>
    <w:rsid w:val="00DA6164"/>
    <w:rsid w:val="00DC2D9D"/>
    <w:rsid w:val="00DD12E7"/>
    <w:rsid w:val="00DD1BE4"/>
    <w:rsid w:val="00DD7A2F"/>
    <w:rsid w:val="00DF6879"/>
    <w:rsid w:val="00E06E44"/>
    <w:rsid w:val="00E137B3"/>
    <w:rsid w:val="00E34D60"/>
    <w:rsid w:val="00E4002E"/>
    <w:rsid w:val="00E47E7C"/>
    <w:rsid w:val="00E558D1"/>
    <w:rsid w:val="00E668B6"/>
    <w:rsid w:val="00E70BF9"/>
    <w:rsid w:val="00E76418"/>
    <w:rsid w:val="00E91A7D"/>
    <w:rsid w:val="00E96005"/>
    <w:rsid w:val="00EB7E1B"/>
    <w:rsid w:val="00EC6502"/>
    <w:rsid w:val="00EE324A"/>
    <w:rsid w:val="00EE75AD"/>
    <w:rsid w:val="00EE76F8"/>
    <w:rsid w:val="00F00B69"/>
    <w:rsid w:val="00F0422A"/>
    <w:rsid w:val="00F21D13"/>
    <w:rsid w:val="00F244C3"/>
    <w:rsid w:val="00F430DE"/>
    <w:rsid w:val="00F52AAE"/>
    <w:rsid w:val="00F6064D"/>
    <w:rsid w:val="00F7009B"/>
    <w:rsid w:val="00F86684"/>
    <w:rsid w:val="00FC20A5"/>
    <w:rsid w:val="00FC4173"/>
    <w:rsid w:val="00FC5B5B"/>
    <w:rsid w:val="00F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CE6B2"/>
  <w15:chartTrackingRefBased/>
  <w15:docId w15:val="{51715479-CDD0-4462-92B2-893800E0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outlineLvl w:val="1"/>
    </w:pPr>
    <w:rPr>
      <w:b/>
      <w:sz w:val="28"/>
      <w:szCs w:val="20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outlineLvl w:val="3"/>
    </w:pPr>
    <w:rPr>
      <w:b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outlineLvl w:val="4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overflowPunct w:val="0"/>
      <w:autoSpaceDE w:val="0"/>
      <w:autoSpaceDN w:val="0"/>
      <w:adjustRightInd w:val="0"/>
      <w:jc w:val="center"/>
    </w:pPr>
    <w:rPr>
      <w:b/>
      <w:sz w:val="40"/>
      <w:szCs w:val="20"/>
      <w:u w:val="single"/>
    </w:rPr>
  </w:style>
  <w:style w:type="paragraph" w:styleId="Zkladntextodsazen">
    <w:name w:val="Body Text Indent"/>
    <w:basedOn w:val="Normln"/>
    <w:semiHidden/>
    <w:pPr>
      <w:overflowPunct w:val="0"/>
      <w:autoSpaceDE w:val="0"/>
      <w:autoSpaceDN w:val="0"/>
      <w:adjustRightInd w:val="0"/>
      <w:ind w:left="426"/>
      <w:jc w:val="both"/>
    </w:pPr>
    <w:rPr>
      <w:szCs w:val="20"/>
    </w:rPr>
  </w:style>
  <w:style w:type="paragraph" w:styleId="Zkladntextodsazen2">
    <w:name w:val="Body Text Indent 2"/>
    <w:basedOn w:val="Normln"/>
    <w:semiHidden/>
    <w:pPr>
      <w:tabs>
        <w:tab w:val="left" w:pos="284"/>
      </w:tabs>
      <w:overflowPunct w:val="0"/>
      <w:autoSpaceDE w:val="0"/>
      <w:autoSpaceDN w:val="0"/>
      <w:adjustRightInd w:val="0"/>
      <w:ind w:left="360" w:hanging="360"/>
      <w:jc w:val="both"/>
    </w:pPr>
    <w:rPr>
      <w:bCs/>
      <w:iCs/>
      <w:szCs w:val="20"/>
    </w:rPr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</w:pPr>
    <w:rPr>
      <w:b/>
      <w:sz w:val="28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7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65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68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668B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668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668B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7F36"/>
    <w:pPr>
      <w:ind w:left="720"/>
      <w:contextualSpacing/>
    </w:pPr>
  </w:style>
  <w:style w:type="table" w:styleId="Mkatabulky">
    <w:name w:val="Table Grid"/>
    <w:basedOn w:val="Normlntabulka"/>
    <w:uiPriority w:val="59"/>
    <w:rsid w:val="00EE324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6">
    <w:name w:val="s6"/>
    <w:basedOn w:val="Normln"/>
    <w:rsid w:val="00C50E81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B3F99-251E-448E-88A2-B780313F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PC55</dc:creator>
  <cp:keywords/>
  <cp:lastModifiedBy>Jana Kašparová</cp:lastModifiedBy>
  <cp:revision>5</cp:revision>
  <cp:lastPrinted>2026-02-17T11:37:00Z</cp:lastPrinted>
  <dcterms:created xsi:type="dcterms:W3CDTF">2026-02-21T11:11:00Z</dcterms:created>
  <dcterms:modified xsi:type="dcterms:W3CDTF">2026-03-16T16:09:00Z</dcterms:modified>
</cp:coreProperties>
</file>